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2" w:type="dxa"/>
        <w:tblInd w:w="1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90"/>
        <w:gridCol w:w="3091"/>
        <w:gridCol w:w="3091"/>
      </w:tblGrid>
      <w:tr w:rsidR="001E62ED" w:rsidTr="001E62ED">
        <w:trPr>
          <w:cantSplit/>
          <w:trHeight w:val="457"/>
        </w:trPr>
        <w:tc>
          <w:tcPr>
            <w:tcW w:w="9272" w:type="dxa"/>
            <w:gridSpan w:val="3"/>
            <w:vAlign w:val="center"/>
          </w:tcPr>
          <w:p w:rsidR="001E62ED" w:rsidRPr="00D245BE" w:rsidRDefault="001E62ED" w:rsidP="00B17D9B">
            <w:pPr>
              <w:jc w:val="center"/>
              <w:rPr>
                <w:rFonts w:ascii="新細明體" w:hAnsi="新細明體"/>
                <w:sz w:val="26"/>
                <w:szCs w:val="26"/>
              </w:rPr>
            </w:pPr>
            <w:r w:rsidRPr="00D245BE">
              <w:rPr>
                <w:rFonts w:ascii="新細明體" w:hAnsi="新細明體" w:hint="eastAsia"/>
                <w:sz w:val="26"/>
                <w:szCs w:val="26"/>
              </w:rPr>
              <w:t xml:space="preserve">研     習     </w:t>
            </w:r>
            <w:r w:rsidR="007A3B89">
              <w:rPr>
                <w:rFonts w:ascii="新細明體" w:hAnsi="新細明體" w:hint="eastAsia"/>
                <w:sz w:val="26"/>
                <w:szCs w:val="26"/>
              </w:rPr>
              <w:t>紀</w:t>
            </w:r>
            <w:r w:rsidRPr="00D245BE">
              <w:rPr>
                <w:rFonts w:ascii="新細明體" w:hAnsi="新細明體" w:hint="eastAsia"/>
                <w:sz w:val="26"/>
                <w:szCs w:val="26"/>
              </w:rPr>
              <w:t xml:space="preserve">     </w:t>
            </w:r>
            <w:r w:rsidR="007A3B89">
              <w:rPr>
                <w:rFonts w:ascii="新細明體" w:hAnsi="新細明體" w:hint="eastAsia"/>
                <w:sz w:val="26"/>
                <w:szCs w:val="26"/>
              </w:rPr>
              <w:t>錄</w:t>
            </w:r>
          </w:p>
        </w:tc>
      </w:tr>
      <w:tr w:rsidR="001E62ED" w:rsidTr="005166E6">
        <w:trPr>
          <w:cantSplit/>
          <w:trHeight w:val="11692"/>
        </w:trPr>
        <w:tc>
          <w:tcPr>
            <w:tcW w:w="9272" w:type="dxa"/>
            <w:gridSpan w:val="3"/>
          </w:tcPr>
          <w:p w:rsidR="00F12AD0" w:rsidRPr="001B44BF" w:rsidRDefault="00BF6681" w:rsidP="001B44BF">
            <w:pPr>
              <w:spacing w:beforeLines="50" w:before="180" w:afterLines="50" w:after="180" w:line="240" w:lineRule="atLeast"/>
              <w:ind w:firstLineChars="213" w:firstLine="596"/>
              <w:rPr>
                <w:rFonts w:ascii="標楷體" w:eastAsia="標楷體" w:hAnsi="標楷體"/>
                <w:sz w:val="28"/>
                <w:szCs w:val="24"/>
              </w:rPr>
            </w:pPr>
            <w:r w:rsidRPr="001B44BF">
              <w:rPr>
                <w:rFonts w:ascii="標楷體" w:eastAsia="標楷體" w:hAnsi="標楷體" w:hint="eastAsia"/>
                <w:sz w:val="28"/>
                <w:szCs w:val="24"/>
              </w:rPr>
              <w:t>管理學院</w:t>
            </w:r>
            <w:r w:rsidRPr="001B44BF">
              <w:rPr>
                <w:rFonts w:ascii="標楷體" w:eastAsia="標楷體" w:hAnsi="標楷體" w:hint="eastAsia"/>
                <w:sz w:val="28"/>
                <w:szCs w:val="24"/>
              </w:rPr>
              <w:t>於11</w:t>
            </w:r>
            <w:r w:rsidRPr="001B44BF">
              <w:rPr>
                <w:rFonts w:ascii="標楷體" w:eastAsia="標楷體" w:hAnsi="標楷體"/>
                <w:sz w:val="28"/>
                <w:szCs w:val="24"/>
              </w:rPr>
              <w:t>1</w:t>
            </w:r>
            <w:r w:rsidRPr="001B44BF">
              <w:rPr>
                <w:rFonts w:ascii="標楷體" w:eastAsia="標楷體" w:hAnsi="標楷體" w:hint="eastAsia"/>
                <w:sz w:val="28"/>
                <w:szCs w:val="24"/>
              </w:rPr>
              <w:t>年6月10日與6月17日二天，假台北校區格致樓704電腦教室辦理「</w:t>
            </w:r>
            <w:r w:rsidRPr="001B44BF">
              <w:rPr>
                <w:rFonts w:ascii="標楷體" w:eastAsia="標楷體" w:hAnsi="標楷體"/>
                <w:sz w:val="28"/>
                <w:szCs w:val="24"/>
              </w:rPr>
              <w:t>Python</w:t>
            </w:r>
            <w:r w:rsidRPr="001B44BF">
              <w:rPr>
                <w:rFonts w:ascii="標楷體" w:eastAsia="標楷體" w:hAnsi="標楷體" w:hint="eastAsia"/>
                <w:sz w:val="28"/>
                <w:szCs w:val="24"/>
              </w:rPr>
              <w:t xml:space="preserve"> 程式設計概論師資培訓」教師研習，研習內容包括簡介</w:t>
            </w:r>
            <w:r w:rsidRPr="001B44BF">
              <w:rPr>
                <w:rFonts w:ascii="標楷體" w:eastAsia="標楷體" w:hAnsi="標楷體"/>
                <w:sz w:val="28"/>
                <w:szCs w:val="24"/>
              </w:rPr>
              <w:t>Python</w:t>
            </w:r>
            <w:r w:rsidRPr="001B44BF">
              <w:rPr>
                <w:rFonts w:ascii="標楷體" w:eastAsia="標楷體" w:hAnsi="標楷體" w:hint="eastAsia"/>
                <w:sz w:val="28"/>
                <w:szCs w:val="24"/>
              </w:rPr>
              <w:t xml:space="preserve"> 程式語法，以及分享Python程式設計課程的教學經驗。</w:t>
            </w:r>
          </w:p>
          <w:p w:rsidR="00BF6681" w:rsidRPr="001B44BF" w:rsidRDefault="001B44BF" w:rsidP="001B44BF">
            <w:pPr>
              <w:spacing w:beforeLines="50" w:before="180" w:afterLines="50" w:after="180" w:line="240" w:lineRule="atLeast"/>
              <w:ind w:firstLineChars="213" w:firstLine="596"/>
              <w:rPr>
                <w:rFonts w:ascii="標楷體" w:eastAsia="標楷體" w:hAnsi="標楷體"/>
                <w:sz w:val="28"/>
                <w:szCs w:val="24"/>
              </w:rPr>
            </w:pPr>
            <w:r>
              <w:rPr>
                <w:rFonts w:ascii="標楷體" w:eastAsia="標楷體" w:hAnsi="標楷體" w:hint="eastAsia"/>
                <w:sz w:val="28"/>
                <w:szCs w:val="24"/>
              </w:rPr>
              <w:t>本次兩天研習</w:t>
            </w:r>
            <w:r w:rsidR="00BF6681" w:rsidRPr="001B44BF">
              <w:rPr>
                <w:rFonts w:ascii="標楷體" w:eastAsia="標楷體" w:hAnsi="標楷體" w:hint="eastAsia"/>
                <w:sz w:val="28"/>
                <w:szCs w:val="24"/>
              </w:rPr>
              <w:t>的培訓課程中將P</w:t>
            </w:r>
            <w:r w:rsidR="00BF6681" w:rsidRPr="001B44BF">
              <w:rPr>
                <w:rFonts w:ascii="標楷體" w:eastAsia="標楷體" w:hAnsi="標楷體"/>
                <w:sz w:val="28"/>
                <w:szCs w:val="24"/>
              </w:rPr>
              <w:t>ython</w:t>
            </w:r>
            <w:r w:rsidR="00BF6681" w:rsidRPr="001B44BF">
              <w:rPr>
                <w:rFonts w:ascii="標楷體" w:eastAsia="標楷體" w:hAnsi="標楷體" w:hint="eastAsia"/>
                <w:sz w:val="28"/>
                <w:szCs w:val="24"/>
              </w:rPr>
              <w:t>程式設計所需之概念及指令，包含輸出輸入、變數與資料處理、控制結構及資料結構等進行說明，並以非資訊科系大學生的角度去思考學習中會遇到的困難及可能提出的問題，及分享程式教學經驗以提升學生的學習興趣及透過學習程式語言的過程中提升資訊能力。</w:t>
            </w:r>
          </w:p>
          <w:p w:rsidR="001B44BF" w:rsidRPr="006E50E5" w:rsidRDefault="001B44BF" w:rsidP="001B44BF">
            <w:pPr>
              <w:spacing w:beforeLines="50" w:before="180" w:afterLines="50" w:after="180" w:line="240" w:lineRule="atLeast"/>
              <w:ind w:firstLineChars="213" w:firstLine="596"/>
              <w:rPr>
                <w:rFonts w:ascii="新細明體" w:hAnsi="新細明體" w:hint="eastAsia"/>
              </w:rPr>
            </w:pPr>
            <w:bookmarkStart w:id="0" w:name="_GoBack"/>
            <w:bookmarkEnd w:id="0"/>
            <w:r w:rsidRPr="001B44BF">
              <w:rPr>
                <w:rFonts w:ascii="標楷體" w:eastAsia="標楷體" w:hAnsi="標楷體" w:hint="eastAsia"/>
                <w:sz w:val="28"/>
                <w:szCs w:val="24"/>
              </w:rPr>
              <w:t>管理學院將於111學年調整「資訊及智慧應用」院核心必修課程科目為「智慧商務導論」、「Python程式設計概論」與「管理數據應用」等三門課程。其中，Python更是人工智慧的研究與應用中，常被使用到的程式語言。</w:t>
            </w:r>
            <w:r w:rsidRPr="001B44BF">
              <w:rPr>
                <w:rFonts w:ascii="標楷體" w:eastAsia="標楷體" w:hAnsi="標楷體" w:hint="eastAsia"/>
                <w:sz w:val="28"/>
                <w:szCs w:val="24"/>
              </w:rPr>
              <w:t>藉由本次的研習活動，讓更多的教師能充分熟悉Python程式語言，並將其應用在教學、研究上，藉以培育出更多符合產業需求的「智慧商業科技應用」人才。</w:t>
            </w:r>
          </w:p>
        </w:tc>
      </w:tr>
      <w:tr w:rsidR="001E62ED" w:rsidRPr="00FE1E4C" w:rsidTr="001E62ED">
        <w:trPr>
          <w:cantSplit/>
          <w:trHeight w:val="1260"/>
        </w:trPr>
        <w:tc>
          <w:tcPr>
            <w:tcW w:w="9272" w:type="dxa"/>
            <w:gridSpan w:val="3"/>
            <w:vAlign w:val="center"/>
          </w:tcPr>
          <w:p w:rsidR="001E62ED" w:rsidRDefault="001E62ED" w:rsidP="00B17D9B">
            <w:pPr>
              <w:spacing w:line="280" w:lineRule="exact"/>
              <w:ind w:leftChars="87" w:left="1189" w:hangingChars="490" w:hanging="980"/>
              <w:jc w:val="both"/>
              <w:rPr>
                <w:rFonts w:ascii="新細明體" w:hAnsi="新細明體"/>
                <w:bCs/>
                <w:sz w:val="20"/>
              </w:rPr>
            </w:pPr>
            <w:r w:rsidRPr="00FE1E4C">
              <w:rPr>
                <w:rFonts w:ascii="新細明體" w:hAnsi="新細明體" w:hint="eastAsia"/>
                <w:bCs/>
                <w:sz w:val="20"/>
              </w:rPr>
              <w:t>備註：</w:t>
            </w:r>
            <w:r>
              <w:rPr>
                <w:rFonts w:ascii="新細明體" w:hAnsi="新細明體" w:hint="eastAsia"/>
                <w:bCs/>
                <w:sz w:val="20"/>
              </w:rPr>
              <w:t>一</w:t>
            </w:r>
            <w:r w:rsidRPr="00FE1E4C">
              <w:rPr>
                <w:rFonts w:ascii="新細明體" w:hAnsi="新細明體" w:hint="eastAsia"/>
                <w:bCs/>
                <w:sz w:val="20"/>
              </w:rPr>
              <w:t>、研習紀錄內容請</w:t>
            </w:r>
            <w:r>
              <w:rPr>
                <w:rFonts w:ascii="新細明體" w:hAnsi="新細明體" w:hint="eastAsia"/>
                <w:bCs/>
                <w:sz w:val="20"/>
              </w:rPr>
              <w:t>用電腦繕打</w:t>
            </w:r>
            <w:r w:rsidRPr="00FE1E4C">
              <w:rPr>
                <w:rFonts w:ascii="新細明體" w:hAnsi="新細明體" w:hint="eastAsia"/>
                <w:bCs/>
                <w:sz w:val="20"/>
              </w:rPr>
              <w:t>。</w:t>
            </w:r>
          </w:p>
          <w:p w:rsidR="001E62ED" w:rsidRPr="00FE1E4C" w:rsidRDefault="001E62ED" w:rsidP="00BC3B51">
            <w:pPr>
              <w:spacing w:line="280" w:lineRule="exact"/>
              <w:ind w:leftChars="332" w:left="1187" w:hangingChars="195" w:hanging="390"/>
              <w:jc w:val="both"/>
              <w:rPr>
                <w:rFonts w:ascii="新細明體" w:hAnsi="新細明體"/>
              </w:rPr>
            </w:pPr>
            <w:r>
              <w:rPr>
                <w:rFonts w:ascii="新細明體" w:hAnsi="新細明體" w:hint="eastAsia"/>
                <w:bCs/>
                <w:sz w:val="20"/>
              </w:rPr>
              <w:t>二</w:t>
            </w:r>
            <w:r w:rsidRPr="00FE1E4C">
              <w:rPr>
                <w:rFonts w:ascii="新細明體" w:hAnsi="新細明體" w:hint="eastAsia"/>
                <w:bCs/>
                <w:sz w:val="20"/>
              </w:rPr>
              <w:t>、</w:t>
            </w:r>
            <w:r w:rsidRPr="00FE1E4C">
              <w:rPr>
                <w:rFonts w:hint="eastAsia"/>
                <w:sz w:val="20"/>
              </w:rPr>
              <w:t>研習紀錄請先上傳（</w:t>
            </w:r>
            <w:r w:rsidR="00BC3B51">
              <w:rPr>
                <w:rFonts w:hint="eastAsia"/>
                <w:sz w:val="20"/>
              </w:rPr>
              <w:t>校園入口網</w:t>
            </w:r>
            <w:r w:rsidR="00BC3B51" w:rsidRPr="00BC3B51">
              <w:rPr>
                <w:sz w:val="20"/>
              </w:rPr>
              <w:sym w:font="Wingdings" w:char="F0E0"/>
            </w:r>
            <w:r w:rsidR="00BC3B51">
              <w:rPr>
                <w:rFonts w:hint="eastAsia"/>
                <w:sz w:val="20"/>
              </w:rPr>
              <w:t>其他類</w:t>
            </w:r>
            <w:r w:rsidR="00BC3B51">
              <w:rPr>
                <w:rFonts w:hint="eastAsia"/>
                <w:sz w:val="20"/>
              </w:rPr>
              <w:t>E</w:t>
            </w:r>
            <w:r w:rsidR="00BC3B51">
              <w:rPr>
                <w:rFonts w:hint="eastAsia"/>
                <w:sz w:val="20"/>
              </w:rPr>
              <w:t>話系統</w:t>
            </w:r>
            <w:r w:rsidR="00BC3B51" w:rsidRPr="00BC3B51">
              <w:rPr>
                <w:sz w:val="20"/>
              </w:rPr>
              <w:sym w:font="Wingdings" w:char="F0E0"/>
            </w:r>
            <w:r w:rsidR="00BC3B51">
              <w:rPr>
                <w:rFonts w:hint="eastAsia"/>
                <w:sz w:val="20"/>
              </w:rPr>
              <w:t>研討會心得上傳</w:t>
            </w:r>
            <w:r>
              <w:rPr>
                <w:rStyle w:val="ac"/>
                <w:rFonts w:ascii="細明體" w:eastAsia="細明體" w:hAnsi="細明體" w:hint="eastAsia"/>
                <w:b w:val="0"/>
                <w:bCs w:val="0"/>
                <w:sz w:val="20"/>
                <w:szCs w:val="27"/>
              </w:rPr>
              <w:t>），</w:t>
            </w:r>
            <w:r w:rsidRPr="00FE1E4C">
              <w:rPr>
                <w:rFonts w:hint="eastAsia"/>
                <w:sz w:val="20"/>
              </w:rPr>
              <w:t>連同</w:t>
            </w:r>
            <w:r w:rsidRPr="00FE1E4C">
              <w:rPr>
                <w:rFonts w:ascii="新細明體" w:hint="eastAsia"/>
                <w:sz w:val="20"/>
              </w:rPr>
              <w:t>補</w:t>
            </w:r>
            <w:r w:rsidRPr="00FE1E4C">
              <w:rPr>
                <w:rFonts w:ascii="細明體" w:eastAsia="細明體" w:hint="eastAsia"/>
                <w:sz w:val="20"/>
              </w:rPr>
              <w:t>助</w:t>
            </w:r>
            <w:r w:rsidR="00BC3B51">
              <w:rPr>
                <w:rFonts w:ascii="細明體" w:eastAsia="細明體" w:hint="eastAsia"/>
                <w:sz w:val="20"/>
              </w:rPr>
              <w:t>教師</w:t>
            </w:r>
            <w:r w:rsidRPr="00FE1E4C">
              <w:rPr>
                <w:rFonts w:ascii="細明體" w:eastAsia="細明體" w:hint="eastAsia"/>
                <w:sz w:val="20"/>
              </w:rPr>
              <w:t>舉辦校內研習申請表及研</w:t>
            </w:r>
            <w:r w:rsidRPr="00FE1E4C">
              <w:rPr>
                <w:rFonts w:ascii="新細明體" w:hAnsi="新細明體" w:hint="eastAsia"/>
                <w:bCs/>
                <w:sz w:val="20"/>
              </w:rPr>
              <w:t>習相關資料影本</w:t>
            </w:r>
            <w:r w:rsidRPr="00FE1E4C">
              <w:rPr>
                <w:rFonts w:hint="eastAsia"/>
                <w:sz w:val="20"/>
              </w:rPr>
              <w:t>，並經單位主管簽章後，送人事室核銷。</w:t>
            </w:r>
          </w:p>
        </w:tc>
      </w:tr>
      <w:tr w:rsidR="001E62ED" w:rsidTr="002830EE">
        <w:trPr>
          <w:cantSplit/>
          <w:trHeight w:val="471"/>
        </w:trPr>
        <w:tc>
          <w:tcPr>
            <w:tcW w:w="3090" w:type="dxa"/>
            <w:vAlign w:val="center"/>
          </w:tcPr>
          <w:p w:rsidR="001E62ED" w:rsidRDefault="001E62ED" w:rsidP="00B17D9B">
            <w:pPr>
              <w:ind w:firstLineChars="80" w:firstLine="224"/>
              <w:jc w:val="center"/>
              <w:rPr>
                <w:rFonts w:ascii="新細明體" w:hAnsi="新細明體"/>
                <w:sz w:val="28"/>
              </w:rPr>
            </w:pPr>
            <w:r>
              <w:rPr>
                <w:rFonts w:ascii="新細明體" w:hAnsi="新細明體" w:hint="eastAsia"/>
                <w:sz w:val="28"/>
              </w:rPr>
              <w:t>記錄者簽章</w:t>
            </w:r>
          </w:p>
        </w:tc>
        <w:tc>
          <w:tcPr>
            <w:tcW w:w="3091" w:type="dxa"/>
            <w:vAlign w:val="center"/>
          </w:tcPr>
          <w:p w:rsidR="001E62ED" w:rsidRDefault="001E62ED" w:rsidP="00B17D9B">
            <w:pPr>
              <w:jc w:val="center"/>
              <w:rPr>
                <w:rFonts w:ascii="新細明體" w:hAnsi="新細明體"/>
                <w:sz w:val="28"/>
              </w:rPr>
            </w:pPr>
            <w:r>
              <w:rPr>
                <w:rFonts w:ascii="新細明體" w:hAnsi="新細明體" w:hint="eastAsia"/>
                <w:sz w:val="28"/>
              </w:rPr>
              <w:t>單位主管簽章</w:t>
            </w:r>
          </w:p>
        </w:tc>
        <w:tc>
          <w:tcPr>
            <w:tcW w:w="3091" w:type="dxa"/>
            <w:vAlign w:val="center"/>
          </w:tcPr>
          <w:p w:rsidR="001E62ED" w:rsidRDefault="001E62ED" w:rsidP="00B17D9B">
            <w:pPr>
              <w:jc w:val="center"/>
              <w:rPr>
                <w:rFonts w:ascii="新細明體" w:hAnsi="新細明體"/>
                <w:sz w:val="28"/>
              </w:rPr>
            </w:pPr>
            <w:r>
              <w:rPr>
                <w:rFonts w:ascii="新細明體" w:hAnsi="新細明體" w:hint="eastAsia"/>
                <w:sz w:val="28"/>
              </w:rPr>
              <w:t>人事室主任簽章</w:t>
            </w:r>
          </w:p>
        </w:tc>
      </w:tr>
      <w:tr w:rsidR="001E62ED" w:rsidRPr="002830EE" w:rsidTr="002830EE">
        <w:trPr>
          <w:cantSplit/>
          <w:trHeight w:val="1016"/>
        </w:trPr>
        <w:tc>
          <w:tcPr>
            <w:tcW w:w="3090" w:type="dxa"/>
            <w:vAlign w:val="center"/>
          </w:tcPr>
          <w:p w:rsidR="001E62ED" w:rsidRPr="002830EE" w:rsidRDefault="001E62ED" w:rsidP="002830EE">
            <w:pPr>
              <w:spacing w:line="240" w:lineRule="atLeast"/>
              <w:ind w:firstLineChars="80" w:firstLine="144"/>
              <w:jc w:val="center"/>
              <w:rPr>
                <w:rFonts w:ascii="新細明體" w:hAnsi="新細明體"/>
                <w:sz w:val="18"/>
                <w:szCs w:val="18"/>
              </w:rPr>
            </w:pPr>
          </w:p>
          <w:p w:rsidR="001E62ED" w:rsidRDefault="001E62ED" w:rsidP="002830EE">
            <w:pPr>
              <w:spacing w:line="240" w:lineRule="atLeast"/>
              <w:ind w:firstLineChars="80" w:firstLine="144"/>
              <w:jc w:val="center"/>
              <w:rPr>
                <w:rFonts w:ascii="新細明體" w:hAnsi="新細明體"/>
                <w:sz w:val="18"/>
                <w:szCs w:val="18"/>
              </w:rPr>
            </w:pPr>
          </w:p>
          <w:p w:rsidR="006E50E5" w:rsidRDefault="006E50E5" w:rsidP="002830EE">
            <w:pPr>
              <w:spacing w:line="240" w:lineRule="atLeast"/>
              <w:ind w:firstLineChars="80" w:firstLine="144"/>
              <w:jc w:val="center"/>
              <w:rPr>
                <w:rFonts w:ascii="新細明體" w:hAnsi="新細明體"/>
                <w:sz w:val="18"/>
                <w:szCs w:val="18"/>
              </w:rPr>
            </w:pPr>
          </w:p>
          <w:p w:rsidR="002830EE" w:rsidRPr="002830EE" w:rsidRDefault="002830EE" w:rsidP="002830EE">
            <w:pPr>
              <w:spacing w:line="240" w:lineRule="atLeast"/>
              <w:ind w:firstLineChars="80" w:firstLine="144"/>
              <w:jc w:val="center"/>
              <w:rPr>
                <w:rFonts w:ascii="新細明體" w:hAnsi="新細明體"/>
                <w:sz w:val="18"/>
                <w:szCs w:val="18"/>
              </w:rPr>
            </w:pPr>
          </w:p>
          <w:p w:rsidR="001E62ED" w:rsidRPr="002830EE" w:rsidRDefault="001E62ED" w:rsidP="002830EE">
            <w:pPr>
              <w:spacing w:line="240" w:lineRule="atLeast"/>
              <w:ind w:firstLineChars="80" w:firstLine="144"/>
              <w:jc w:val="center"/>
              <w:rPr>
                <w:rFonts w:ascii="新細明體" w:hAnsi="新細明體"/>
                <w:sz w:val="18"/>
                <w:szCs w:val="18"/>
              </w:rPr>
            </w:pPr>
            <w:r w:rsidRPr="002830EE">
              <w:rPr>
                <w:rFonts w:ascii="新細明體" w:hAnsi="新細明體" w:hint="eastAsia"/>
                <w:sz w:val="18"/>
                <w:szCs w:val="18"/>
              </w:rPr>
              <w:t xml:space="preserve">年 </w:t>
            </w:r>
            <w:r w:rsidR="002830EE" w:rsidRPr="002830EE">
              <w:rPr>
                <w:rFonts w:ascii="新細明體" w:hAnsi="新細明體" w:hint="eastAsia"/>
                <w:sz w:val="18"/>
                <w:szCs w:val="18"/>
              </w:rPr>
              <w:t xml:space="preserve">  </w:t>
            </w:r>
            <w:r w:rsidRPr="002830EE">
              <w:rPr>
                <w:rFonts w:ascii="新細明體" w:hAnsi="新細明體" w:hint="eastAsia"/>
                <w:sz w:val="18"/>
                <w:szCs w:val="18"/>
              </w:rPr>
              <w:t xml:space="preserve">  月   </w:t>
            </w:r>
            <w:r w:rsidR="002830EE" w:rsidRPr="002830EE">
              <w:rPr>
                <w:rFonts w:ascii="新細明體" w:hAnsi="新細明體" w:hint="eastAsia"/>
                <w:sz w:val="18"/>
                <w:szCs w:val="18"/>
              </w:rPr>
              <w:t xml:space="preserve">  </w:t>
            </w:r>
            <w:r w:rsidRPr="002830EE">
              <w:rPr>
                <w:rFonts w:ascii="新細明體" w:hAnsi="新細明體" w:hint="eastAsia"/>
                <w:sz w:val="18"/>
                <w:szCs w:val="18"/>
              </w:rPr>
              <w:t>日</w:t>
            </w:r>
          </w:p>
        </w:tc>
        <w:tc>
          <w:tcPr>
            <w:tcW w:w="3091" w:type="dxa"/>
            <w:vAlign w:val="center"/>
          </w:tcPr>
          <w:p w:rsidR="001E62ED" w:rsidRDefault="001E62ED" w:rsidP="00B17D9B">
            <w:pPr>
              <w:spacing w:line="240" w:lineRule="atLeast"/>
              <w:jc w:val="center"/>
              <w:rPr>
                <w:rFonts w:ascii="新細明體" w:hAnsi="新細明體"/>
                <w:sz w:val="18"/>
                <w:szCs w:val="18"/>
              </w:rPr>
            </w:pPr>
          </w:p>
          <w:p w:rsidR="002830EE" w:rsidRDefault="002830EE" w:rsidP="00B17D9B">
            <w:pPr>
              <w:spacing w:line="240" w:lineRule="atLeast"/>
              <w:jc w:val="center"/>
              <w:rPr>
                <w:rFonts w:ascii="新細明體" w:hAnsi="新細明體"/>
                <w:sz w:val="18"/>
                <w:szCs w:val="18"/>
              </w:rPr>
            </w:pPr>
          </w:p>
          <w:p w:rsidR="006E50E5" w:rsidRPr="002830EE" w:rsidRDefault="006E50E5" w:rsidP="00B17D9B">
            <w:pPr>
              <w:spacing w:line="240" w:lineRule="atLeast"/>
              <w:jc w:val="center"/>
              <w:rPr>
                <w:rFonts w:ascii="新細明體" w:hAnsi="新細明體"/>
                <w:sz w:val="18"/>
                <w:szCs w:val="18"/>
              </w:rPr>
            </w:pPr>
          </w:p>
          <w:p w:rsidR="001E62ED" w:rsidRPr="002830EE" w:rsidRDefault="001E62ED" w:rsidP="00B17D9B">
            <w:pPr>
              <w:spacing w:line="240" w:lineRule="atLeast"/>
              <w:jc w:val="center"/>
              <w:rPr>
                <w:rFonts w:ascii="新細明體" w:hAnsi="新細明體"/>
                <w:sz w:val="18"/>
                <w:szCs w:val="18"/>
              </w:rPr>
            </w:pPr>
          </w:p>
          <w:p w:rsidR="001E62ED" w:rsidRPr="002830EE" w:rsidRDefault="001E62ED" w:rsidP="00B17D9B">
            <w:pPr>
              <w:spacing w:line="240" w:lineRule="atLeast"/>
              <w:jc w:val="center"/>
              <w:rPr>
                <w:rFonts w:ascii="新細明體" w:hAnsi="新細明體"/>
                <w:sz w:val="18"/>
                <w:szCs w:val="18"/>
              </w:rPr>
            </w:pPr>
            <w:r w:rsidRPr="002830EE">
              <w:rPr>
                <w:rFonts w:ascii="新細明體" w:hAnsi="新細明體" w:hint="eastAsia"/>
                <w:sz w:val="18"/>
                <w:szCs w:val="18"/>
              </w:rPr>
              <w:t xml:space="preserve">年 </w:t>
            </w:r>
            <w:r w:rsidR="002830EE" w:rsidRPr="002830EE">
              <w:rPr>
                <w:rFonts w:ascii="新細明體" w:hAnsi="新細明體" w:hint="eastAsia"/>
                <w:sz w:val="18"/>
                <w:szCs w:val="18"/>
              </w:rPr>
              <w:t xml:space="preserve">  </w:t>
            </w:r>
            <w:r w:rsidRPr="002830EE">
              <w:rPr>
                <w:rFonts w:ascii="新細明體" w:hAnsi="新細明體" w:hint="eastAsia"/>
                <w:sz w:val="18"/>
                <w:szCs w:val="18"/>
              </w:rPr>
              <w:t xml:space="preserve">  月  </w:t>
            </w:r>
            <w:r w:rsidR="002830EE" w:rsidRPr="002830EE">
              <w:rPr>
                <w:rFonts w:ascii="新細明體" w:hAnsi="新細明體" w:hint="eastAsia"/>
                <w:sz w:val="18"/>
                <w:szCs w:val="18"/>
              </w:rPr>
              <w:t xml:space="preserve">  </w:t>
            </w:r>
            <w:r w:rsidRPr="002830EE">
              <w:rPr>
                <w:rFonts w:ascii="新細明體" w:hAnsi="新細明體" w:hint="eastAsia"/>
                <w:sz w:val="18"/>
                <w:szCs w:val="18"/>
              </w:rPr>
              <w:t xml:space="preserve"> 日</w:t>
            </w:r>
          </w:p>
        </w:tc>
        <w:tc>
          <w:tcPr>
            <w:tcW w:w="3091" w:type="dxa"/>
            <w:vAlign w:val="center"/>
          </w:tcPr>
          <w:p w:rsidR="001E62ED" w:rsidRDefault="001E62ED" w:rsidP="00B17D9B">
            <w:pPr>
              <w:spacing w:line="240" w:lineRule="atLeast"/>
              <w:jc w:val="center"/>
              <w:rPr>
                <w:rFonts w:ascii="新細明體" w:hAnsi="新細明體"/>
                <w:sz w:val="18"/>
                <w:szCs w:val="18"/>
              </w:rPr>
            </w:pPr>
          </w:p>
          <w:p w:rsidR="006E50E5" w:rsidRPr="002830EE" w:rsidRDefault="006E50E5" w:rsidP="00B17D9B">
            <w:pPr>
              <w:spacing w:line="240" w:lineRule="atLeast"/>
              <w:jc w:val="center"/>
              <w:rPr>
                <w:rFonts w:ascii="新細明體" w:hAnsi="新細明體"/>
                <w:sz w:val="18"/>
                <w:szCs w:val="18"/>
              </w:rPr>
            </w:pPr>
          </w:p>
          <w:p w:rsidR="001E62ED" w:rsidRDefault="001E62ED" w:rsidP="00B17D9B">
            <w:pPr>
              <w:spacing w:line="240" w:lineRule="atLeast"/>
              <w:jc w:val="center"/>
              <w:rPr>
                <w:rFonts w:ascii="新細明體" w:hAnsi="新細明體"/>
                <w:sz w:val="18"/>
                <w:szCs w:val="18"/>
              </w:rPr>
            </w:pPr>
          </w:p>
          <w:p w:rsidR="002830EE" w:rsidRPr="002830EE" w:rsidRDefault="002830EE" w:rsidP="00B17D9B">
            <w:pPr>
              <w:spacing w:line="240" w:lineRule="atLeast"/>
              <w:jc w:val="center"/>
              <w:rPr>
                <w:rFonts w:ascii="新細明體" w:hAnsi="新細明體"/>
                <w:sz w:val="18"/>
                <w:szCs w:val="18"/>
              </w:rPr>
            </w:pPr>
          </w:p>
          <w:p w:rsidR="001E62ED" w:rsidRPr="002830EE" w:rsidRDefault="001E62ED" w:rsidP="00B17D9B">
            <w:pPr>
              <w:spacing w:line="240" w:lineRule="atLeast"/>
              <w:jc w:val="center"/>
              <w:rPr>
                <w:rFonts w:ascii="新細明體" w:hAnsi="新細明體"/>
                <w:sz w:val="18"/>
                <w:szCs w:val="18"/>
              </w:rPr>
            </w:pPr>
            <w:r w:rsidRPr="002830EE">
              <w:rPr>
                <w:rFonts w:ascii="新細明體" w:hAnsi="新細明體" w:hint="eastAsia"/>
                <w:sz w:val="18"/>
                <w:szCs w:val="18"/>
              </w:rPr>
              <w:t xml:space="preserve">年 </w:t>
            </w:r>
            <w:r w:rsidR="002830EE" w:rsidRPr="002830EE">
              <w:rPr>
                <w:rFonts w:ascii="新細明體" w:hAnsi="新細明體" w:hint="eastAsia"/>
                <w:sz w:val="18"/>
                <w:szCs w:val="18"/>
              </w:rPr>
              <w:t xml:space="preserve">  </w:t>
            </w:r>
            <w:r w:rsidRPr="002830EE">
              <w:rPr>
                <w:rFonts w:ascii="新細明體" w:hAnsi="新細明體" w:hint="eastAsia"/>
                <w:sz w:val="18"/>
                <w:szCs w:val="18"/>
              </w:rPr>
              <w:t xml:space="preserve">  月   </w:t>
            </w:r>
            <w:r w:rsidR="002830EE" w:rsidRPr="002830EE">
              <w:rPr>
                <w:rFonts w:ascii="新細明體" w:hAnsi="新細明體" w:hint="eastAsia"/>
                <w:sz w:val="18"/>
                <w:szCs w:val="18"/>
              </w:rPr>
              <w:t xml:space="preserve">  </w:t>
            </w:r>
            <w:r w:rsidRPr="002830EE">
              <w:rPr>
                <w:rFonts w:ascii="新細明體" w:hAnsi="新細明體" w:hint="eastAsia"/>
                <w:sz w:val="18"/>
                <w:szCs w:val="18"/>
              </w:rPr>
              <w:t>日</w:t>
            </w:r>
          </w:p>
        </w:tc>
      </w:tr>
    </w:tbl>
    <w:p w:rsidR="00D36710" w:rsidRDefault="00D36710" w:rsidP="00F12AD0">
      <w:pPr>
        <w:tabs>
          <w:tab w:val="left" w:pos="4680"/>
        </w:tabs>
      </w:pPr>
    </w:p>
    <w:sectPr w:rsidR="00D36710" w:rsidSect="002A6BD2">
      <w:pgSz w:w="11906" w:h="16838"/>
      <w:pgMar w:top="540" w:right="1106" w:bottom="567"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025" w:rsidRDefault="00DF2025">
      <w:r>
        <w:separator/>
      </w:r>
    </w:p>
  </w:endnote>
  <w:endnote w:type="continuationSeparator" w:id="0">
    <w:p w:rsidR="00DF2025" w:rsidRDefault="00DF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華康中楷體">
    <w:altName w:val="微軟正黑體"/>
    <w:charset w:val="88"/>
    <w:family w:val="modern"/>
    <w:pitch w:val="fixed"/>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中楷">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025" w:rsidRDefault="00DF2025">
      <w:r>
        <w:separator/>
      </w:r>
    </w:p>
  </w:footnote>
  <w:footnote w:type="continuationSeparator" w:id="0">
    <w:p w:rsidR="00DF2025" w:rsidRDefault="00DF20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4D99"/>
    <w:multiLevelType w:val="singleLevel"/>
    <w:tmpl w:val="77D82344"/>
    <w:lvl w:ilvl="0">
      <w:start w:val="1"/>
      <w:numFmt w:val="decimal"/>
      <w:lvlText w:val="%1."/>
      <w:lvlJc w:val="left"/>
      <w:pPr>
        <w:tabs>
          <w:tab w:val="num" w:pos="204"/>
        </w:tabs>
        <w:ind w:left="204" w:hanging="204"/>
      </w:pPr>
      <w:rPr>
        <w:rFonts w:hint="eastAsia"/>
      </w:rPr>
    </w:lvl>
  </w:abstractNum>
  <w:abstractNum w:abstractNumId="1" w15:restartNumberingAfterBreak="0">
    <w:nsid w:val="086257E8"/>
    <w:multiLevelType w:val="singleLevel"/>
    <w:tmpl w:val="72826EEA"/>
    <w:lvl w:ilvl="0">
      <w:start w:val="1"/>
      <w:numFmt w:val="decimal"/>
      <w:lvlText w:val="%1."/>
      <w:lvlJc w:val="left"/>
      <w:pPr>
        <w:tabs>
          <w:tab w:val="num" w:pos="240"/>
        </w:tabs>
        <w:ind w:left="240" w:hanging="240"/>
      </w:pPr>
      <w:rPr>
        <w:rFonts w:hint="eastAsia"/>
      </w:rPr>
    </w:lvl>
  </w:abstractNum>
  <w:abstractNum w:abstractNumId="2" w15:restartNumberingAfterBreak="0">
    <w:nsid w:val="0C147D2D"/>
    <w:multiLevelType w:val="singleLevel"/>
    <w:tmpl w:val="0E38C75A"/>
    <w:lvl w:ilvl="0">
      <w:start w:val="3"/>
      <w:numFmt w:val="taiwaneseCountingThousand"/>
      <w:lvlText w:val="（%1）"/>
      <w:lvlJc w:val="left"/>
      <w:pPr>
        <w:tabs>
          <w:tab w:val="num" w:pos="720"/>
        </w:tabs>
        <w:ind w:left="720" w:hanging="720"/>
      </w:pPr>
      <w:rPr>
        <w:rFonts w:hint="eastAsia"/>
      </w:rPr>
    </w:lvl>
  </w:abstractNum>
  <w:abstractNum w:abstractNumId="3" w15:restartNumberingAfterBreak="0">
    <w:nsid w:val="0E1274E0"/>
    <w:multiLevelType w:val="singleLevel"/>
    <w:tmpl w:val="2C7632E6"/>
    <w:lvl w:ilvl="0">
      <w:start w:val="1"/>
      <w:numFmt w:val="decimal"/>
      <w:lvlText w:val="%1、"/>
      <w:lvlJc w:val="left"/>
      <w:pPr>
        <w:tabs>
          <w:tab w:val="num" w:pos="360"/>
        </w:tabs>
        <w:ind w:left="360" w:hanging="360"/>
      </w:pPr>
      <w:rPr>
        <w:rFonts w:hint="eastAsia"/>
      </w:rPr>
    </w:lvl>
  </w:abstractNum>
  <w:abstractNum w:abstractNumId="4" w15:restartNumberingAfterBreak="0">
    <w:nsid w:val="10E1333A"/>
    <w:multiLevelType w:val="singleLevel"/>
    <w:tmpl w:val="E4786D3C"/>
    <w:lvl w:ilvl="0">
      <w:start w:val="3"/>
      <w:numFmt w:val="taiwaneseCountingThousand"/>
      <w:lvlText w:val="（%1）"/>
      <w:lvlJc w:val="left"/>
      <w:pPr>
        <w:tabs>
          <w:tab w:val="num" w:pos="720"/>
        </w:tabs>
        <w:ind w:left="720" w:hanging="720"/>
      </w:pPr>
      <w:rPr>
        <w:rFonts w:hint="eastAsia"/>
      </w:rPr>
    </w:lvl>
  </w:abstractNum>
  <w:abstractNum w:abstractNumId="5" w15:restartNumberingAfterBreak="0">
    <w:nsid w:val="14926297"/>
    <w:multiLevelType w:val="singleLevel"/>
    <w:tmpl w:val="F5E6018E"/>
    <w:lvl w:ilvl="0">
      <w:start w:val="4"/>
      <w:numFmt w:val="bullet"/>
      <w:lvlText w:val="●"/>
      <w:lvlJc w:val="left"/>
      <w:pPr>
        <w:tabs>
          <w:tab w:val="num" w:pos="240"/>
        </w:tabs>
        <w:ind w:left="240" w:hanging="240"/>
      </w:pPr>
      <w:rPr>
        <w:rFonts w:ascii="華康中楷體" w:hint="eastAsia"/>
      </w:rPr>
    </w:lvl>
  </w:abstractNum>
  <w:abstractNum w:abstractNumId="6" w15:restartNumberingAfterBreak="0">
    <w:nsid w:val="16476035"/>
    <w:multiLevelType w:val="singleLevel"/>
    <w:tmpl w:val="3126CCB8"/>
    <w:lvl w:ilvl="0">
      <w:start w:val="2"/>
      <w:numFmt w:val="decimal"/>
      <w:lvlText w:val="%1"/>
      <w:lvlJc w:val="left"/>
      <w:pPr>
        <w:tabs>
          <w:tab w:val="num" w:pos="1200"/>
        </w:tabs>
        <w:ind w:left="1200" w:hanging="360"/>
      </w:pPr>
      <w:rPr>
        <w:rFonts w:hint="eastAsia"/>
        <w:sz w:val="24"/>
      </w:rPr>
    </w:lvl>
  </w:abstractNum>
  <w:abstractNum w:abstractNumId="7" w15:restartNumberingAfterBreak="0">
    <w:nsid w:val="17AA0B68"/>
    <w:multiLevelType w:val="singleLevel"/>
    <w:tmpl w:val="8A9A9B3A"/>
    <w:lvl w:ilvl="0">
      <w:start w:val="4"/>
      <w:numFmt w:val="taiwaneseCountingThousand"/>
      <w:lvlText w:val="%1、"/>
      <w:lvlJc w:val="left"/>
      <w:pPr>
        <w:tabs>
          <w:tab w:val="num" w:pos="480"/>
        </w:tabs>
        <w:ind w:left="480" w:hanging="480"/>
      </w:pPr>
      <w:rPr>
        <w:rFonts w:hint="eastAsia"/>
      </w:rPr>
    </w:lvl>
  </w:abstractNum>
  <w:abstractNum w:abstractNumId="8" w15:restartNumberingAfterBreak="0">
    <w:nsid w:val="1B1813A8"/>
    <w:multiLevelType w:val="singleLevel"/>
    <w:tmpl w:val="AB1A8982"/>
    <w:lvl w:ilvl="0">
      <w:start w:val="1"/>
      <w:numFmt w:val="decimal"/>
      <w:lvlText w:val="%1."/>
      <w:lvlJc w:val="left"/>
      <w:pPr>
        <w:tabs>
          <w:tab w:val="num" w:pos="204"/>
        </w:tabs>
        <w:ind w:left="204" w:hanging="204"/>
      </w:pPr>
      <w:rPr>
        <w:rFonts w:hint="eastAsia"/>
      </w:rPr>
    </w:lvl>
  </w:abstractNum>
  <w:abstractNum w:abstractNumId="9" w15:restartNumberingAfterBreak="0">
    <w:nsid w:val="1B4E3B71"/>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0" w15:restartNumberingAfterBreak="0">
    <w:nsid w:val="1BE30397"/>
    <w:multiLevelType w:val="singleLevel"/>
    <w:tmpl w:val="C4E65816"/>
    <w:lvl w:ilvl="0">
      <w:start w:val="1"/>
      <w:numFmt w:val="decimal"/>
      <w:lvlText w:val="%1、"/>
      <w:lvlJc w:val="left"/>
      <w:pPr>
        <w:tabs>
          <w:tab w:val="num" w:pos="1200"/>
        </w:tabs>
        <w:ind w:left="1200" w:hanging="360"/>
      </w:pPr>
      <w:rPr>
        <w:rFonts w:hint="eastAsia"/>
      </w:rPr>
    </w:lvl>
  </w:abstractNum>
  <w:abstractNum w:abstractNumId="11" w15:restartNumberingAfterBreak="0">
    <w:nsid w:val="1E5D13BE"/>
    <w:multiLevelType w:val="singleLevel"/>
    <w:tmpl w:val="39D4DDDA"/>
    <w:lvl w:ilvl="0">
      <w:start w:val="3"/>
      <w:numFmt w:val="taiwaneseCountingThousand"/>
      <w:lvlText w:val="（%1）"/>
      <w:lvlJc w:val="left"/>
      <w:pPr>
        <w:tabs>
          <w:tab w:val="num" w:pos="720"/>
        </w:tabs>
        <w:ind w:left="720" w:hanging="720"/>
      </w:pPr>
      <w:rPr>
        <w:rFonts w:hint="eastAsia"/>
      </w:rPr>
    </w:lvl>
  </w:abstractNum>
  <w:abstractNum w:abstractNumId="12" w15:restartNumberingAfterBreak="0">
    <w:nsid w:val="2338468A"/>
    <w:multiLevelType w:val="singleLevel"/>
    <w:tmpl w:val="B46E9292"/>
    <w:lvl w:ilvl="0">
      <w:start w:val="4"/>
      <w:numFmt w:val="taiwaneseCountingThousand"/>
      <w:lvlText w:val="%1、"/>
      <w:lvlJc w:val="left"/>
      <w:pPr>
        <w:tabs>
          <w:tab w:val="num" w:pos="480"/>
        </w:tabs>
        <w:ind w:left="480" w:hanging="480"/>
      </w:pPr>
      <w:rPr>
        <w:rFonts w:hint="eastAsia"/>
      </w:rPr>
    </w:lvl>
  </w:abstractNum>
  <w:abstractNum w:abstractNumId="13" w15:restartNumberingAfterBreak="0">
    <w:nsid w:val="27D55CCC"/>
    <w:multiLevelType w:val="singleLevel"/>
    <w:tmpl w:val="A0FEC620"/>
    <w:lvl w:ilvl="0">
      <w:start w:val="1"/>
      <w:numFmt w:val="taiwaneseCountingThousand"/>
      <w:lvlText w:val="（%1）"/>
      <w:lvlJc w:val="left"/>
      <w:pPr>
        <w:tabs>
          <w:tab w:val="num" w:pos="2640"/>
        </w:tabs>
        <w:ind w:left="2640" w:hanging="720"/>
      </w:pPr>
      <w:rPr>
        <w:rFonts w:hint="eastAsia"/>
      </w:rPr>
    </w:lvl>
  </w:abstractNum>
  <w:abstractNum w:abstractNumId="14" w15:restartNumberingAfterBreak="0">
    <w:nsid w:val="2AB517F6"/>
    <w:multiLevelType w:val="singleLevel"/>
    <w:tmpl w:val="CC7688E6"/>
    <w:lvl w:ilvl="0">
      <w:start w:val="1"/>
      <w:numFmt w:val="taiwaneseCountingThousand"/>
      <w:lvlText w:val="%1、"/>
      <w:lvlJc w:val="left"/>
      <w:pPr>
        <w:tabs>
          <w:tab w:val="num" w:pos="480"/>
        </w:tabs>
        <w:ind w:left="480" w:hanging="480"/>
      </w:pPr>
      <w:rPr>
        <w:rFonts w:hint="eastAsia"/>
      </w:rPr>
    </w:lvl>
  </w:abstractNum>
  <w:abstractNum w:abstractNumId="15" w15:restartNumberingAfterBreak="0">
    <w:nsid w:val="30B2587F"/>
    <w:multiLevelType w:val="singleLevel"/>
    <w:tmpl w:val="7090E3FA"/>
    <w:lvl w:ilvl="0">
      <w:start w:val="2"/>
      <w:numFmt w:val="decimal"/>
      <w:lvlText w:val="%1"/>
      <w:lvlJc w:val="left"/>
      <w:pPr>
        <w:tabs>
          <w:tab w:val="num" w:pos="1200"/>
        </w:tabs>
        <w:ind w:left="1200" w:hanging="360"/>
      </w:pPr>
      <w:rPr>
        <w:rFonts w:hint="eastAsia"/>
        <w:sz w:val="24"/>
      </w:rPr>
    </w:lvl>
  </w:abstractNum>
  <w:abstractNum w:abstractNumId="16" w15:restartNumberingAfterBreak="0">
    <w:nsid w:val="31152015"/>
    <w:multiLevelType w:val="singleLevel"/>
    <w:tmpl w:val="F0349C04"/>
    <w:lvl w:ilvl="0">
      <w:start w:val="1"/>
      <w:numFmt w:val="decimal"/>
      <w:lvlText w:val="%1."/>
      <w:lvlJc w:val="left"/>
      <w:pPr>
        <w:tabs>
          <w:tab w:val="num" w:pos="240"/>
        </w:tabs>
        <w:ind w:left="240" w:hanging="240"/>
      </w:pPr>
      <w:rPr>
        <w:rFonts w:hint="eastAsia"/>
      </w:rPr>
    </w:lvl>
  </w:abstractNum>
  <w:abstractNum w:abstractNumId="17" w15:restartNumberingAfterBreak="0">
    <w:nsid w:val="32871A17"/>
    <w:multiLevelType w:val="singleLevel"/>
    <w:tmpl w:val="3940A2E8"/>
    <w:lvl w:ilvl="0">
      <w:start w:val="5"/>
      <w:numFmt w:val="taiwaneseCountingThousand"/>
      <w:lvlText w:val="%1、"/>
      <w:lvlJc w:val="left"/>
      <w:pPr>
        <w:tabs>
          <w:tab w:val="num" w:pos="600"/>
        </w:tabs>
        <w:ind w:left="600" w:hanging="480"/>
      </w:pPr>
      <w:rPr>
        <w:rFonts w:hint="eastAsia"/>
        <w:sz w:val="24"/>
      </w:rPr>
    </w:lvl>
  </w:abstractNum>
  <w:abstractNum w:abstractNumId="18" w15:restartNumberingAfterBreak="0">
    <w:nsid w:val="37211BCF"/>
    <w:multiLevelType w:val="singleLevel"/>
    <w:tmpl w:val="28DCCD40"/>
    <w:lvl w:ilvl="0">
      <w:start w:val="1"/>
      <w:numFmt w:val="decimal"/>
      <w:lvlText w:val="%1."/>
      <w:lvlJc w:val="left"/>
      <w:pPr>
        <w:tabs>
          <w:tab w:val="num" w:pos="180"/>
        </w:tabs>
        <w:ind w:left="180" w:hanging="180"/>
      </w:pPr>
      <w:rPr>
        <w:rFonts w:hint="eastAsia"/>
      </w:rPr>
    </w:lvl>
  </w:abstractNum>
  <w:abstractNum w:abstractNumId="19" w15:restartNumberingAfterBreak="0">
    <w:nsid w:val="377C4F3E"/>
    <w:multiLevelType w:val="singleLevel"/>
    <w:tmpl w:val="65AA8136"/>
    <w:lvl w:ilvl="0">
      <w:start w:val="1"/>
      <w:numFmt w:val="decimal"/>
      <w:lvlText w:val="%1."/>
      <w:lvlJc w:val="left"/>
      <w:pPr>
        <w:tabs>
          <w:tab w:val="num" w:pos="240"/>
        </w:tabs>
        <w:ind w:left="240" w:hanging="240"/>
      </w:pPr>
      <w:rPr>
        <w:rFonts w:hint="eastAsia"/>
      </w:rPr>
    </w:lvl>
  </w:abstractNum>
  <w:abstractNum w:abstractNumId="20" w15:restartNumberingAfterBreak="0">
    <w:nsid w:val="37F270E6"/>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1" w15:restartNumberingAfterBreak="0">
    <w:nsid w:val="381D6AC6"/>
    <w:multiLevelType w:val="singleLevel"/>
    <w:tmpl w:val="EE0E472E"/>
    <w:lvl w:ilvl="0">
      <w:start w:val="3"/>
      <w:numFmt w:val="taiwaneseCountingThousand"/>
      <w:lvlText w:val="（%1）"/>
      <w:lvlJc w:val="left"/>
      <w:pPr>
        <w:tabs>
          <w:tab w:val="num" w:pos="720"/>
        </w:tabs>
        <w:ind w:left="720" w:hanging="720"/>
      </w:pPr>
      <w:rPr>
        <w:rFonts w:hint="eastAsia"/>
      </w:rPr>
    </w:lvl>
  </w:abstractNum>
  <w:abstractNum w:abstractNumId="22" w15:restartNumberingAfterBreak="0">
    <w:nsid w:val="3DAC293C"/>
    <w:multiLevelType w:val="singleLevel"/>
    <w:tmpl w:val="61184DC4"/>
    <w:lvl w:ilvl="0">
      <w:start w:val="1"/>
      <w:numFmt w:val="taiwaneseCountingThousand"/>
      <w:lvlText w:val="%1、"/>
      <w:lvlJc w:val="left"/>
      <w:pPr>
        <w:tabs>
          <w:tab w:val="num" w:pos="480"/>
        </w:tabs>
        <w:ind w:left="480" w:hanging="480"/>
      </w:pPr>
      <w:rPr>
        <w:rFonts w:hint="eastAsia"/>
      </w:rPr>
    </w:lvl>
  </w:abstractNum>
  <w:abstractNum w:abstractNumId="23" w15:restartNumberingAfterBreak="0">
    <w:nsid w:val="3E3C38B4"/>
    <w:multiLevelType w:val="singleLevel"/>
    <w:tmpl w:val="45EE11EC"/>
    <w:lvl w:ilvl="0">
      <w:start w:val="1"/>
      <w:numFmt w:val="taiwaneseCountingThousand"/>
      <w:lvlText w:val="（%1）"/>
      <w:lvlJc w:val="left"/>
      <w:pPr>
        <w:tabs>
          <w:tab w:val="num" w:pos="720"/>
        </w:tabs>
        <w:ind w:left="720" w:hanging="720"/>
      </w:pPr>
      <w:rPr>
        <w:rFonts w:hint="eastAsia"/>
      </w:rPr>
    </w:lvl>
  </w:abstractNum>
  <w:abstractNum w:abstractNumId="24" w15:restartNumberingAfterBreak="0">
    <w:nsid w:val="4EAF535D"/>
    <w:multiLevelType w:val="singleLevel"/>
    <w:tmpl w:val="C74C3872"/>
    <w:lvl w:ilvl="0">
      <w:start w:val="3"/>
      <w:numFmt w:val="taiwaneseCountingThousand"/>
      <w:lvlText w:val="%1、"/>
      <w:lvlJc w:val="left"/>
      <w:pPr>
        <w:tabs>
          <w:tab w:val="num" w:pos="480"/>
        </w:tabs>
        <w:ind w:left="480" w:hanging="480"/>
      </w:pPr>
      <w:rPr>
        <w:rFonts w:hint="eastAsia"/>
      </w:rPr>
    </w:lvl>
  </w:abstractNum>
  <w:abstractNum w:abstractNumId="25" w15:restartNumberingAfterBreak="0">
    <w:nsid w:val="52C637BF"/>
    <w:multiLevelType w:val="singleLevel"/>
    <w:tmpl w:val="CCBAA570"/>
    <w:lvl w:ilvl="0">
      <w:start w:val="1"/>
      <w:numFmt w:val="decimal"/>
      <w:lvlText w:val="%1."/>
      <w:lvlJc w:val="left"/>
      <w:pPr>
        <w:tabs>
          <w:tab w:val="num" w:pos="288"/>
        </w:tabs>
        <w:ind w:left="288" w:hanging="288"/>
      </w:pPr>
      <w:rPr>
        <w:rFonts w:hint="eastAsia"/>
      </w:rPr>
    </w:lvl>
  </w:abstractNum>
  <w:abstractNum w:abstractNumId="26" w15:restartNumberingAfterBreak="0">
    <w:nsid w:val="530077BA"/>
    <w:multiLevelType w:val="singleLevel"/>
    <w:tmpl w:val="C6B0BFCC"/>
    <w:lvl w:ilvl="0">
      <w:start w:val="1"/>
      <w:numFmt w:val="decimal"/>
      <w:lvlText w:val="%1."/>
      <w:lvlJc w:val="left"/>
      <w:pPr>
        <w:tabs>
          <w:tab w:val="num" w:pos="465"/>
        </w:tabs>
        <w:ind w:left="465" w:hanging="195"/>
      </w:pPr>
      <w:rPr>
        <w:rFonts w:hint="eastAsia"/>
      </w:rPr>
    </w:lvl>
  </w:abstractNum>
  <w:abstractNum w:abstractNumId="27" w15:restartNumberingAfterBreak="0">
    <w:nsid w:val="560B2FFE"/>
    <w:multiLevelType w:val="singleLevel"/>
    <w:tmpl w:val="A5F89AFE"/>
    <w:lvl w:ilvl="0">
      <w:start w:val="1"/>
      <w:numFmt w:val="decimal"/>
      <w:lvlText w:val="（%1）"/>
      <w:lvlJc w:val="left"/>
      <w:pPr>
        <w:tabs>
          <w:tab w:val="num" w:pos="1680"/>
        </w:tabs>
        <w:ind w:left="1680" w:hanging="600"/>
      </w:pPr>
      <w:rPr>
        <w:rFonts w:hint="eastAsia"/>
      </w:rPr>
    </w:lvl>
  </w:abstractNum>
  <w:abstractNum w:abstractNumId="28" w15:restartNumberingAfterBreak="0">
    <w:nsid w:val="586854B5"/>
    <w:multiLevelType w:val="singleLevel"/>
    <w:tmpl w:val="CBAC2354"/>
    <w:lvl w:ilvl="0">
      <w:start w:val="1"/>
      <w:numFmt w:val="decimal"/>
      <w:lvlText w:val="%1、"/>
      <w:lvlJc w:val="left"/>
      <w:pPr>
        <w:tabs>
          <w:tab w:val="num" w:pos="1080"/>
        </w:tabs>
        <w:ind w:left="1080" w:hanging="360"/>
      </w:pPr>
      <w:rPr>
        <w:rFonts w:hint="eastAsia"/>
      </w:rPr>
    </w:lvl>
  </w:abstractNum>
  <w:abstractNum w:abstractNumId="29" w15:restartNumberingAfterBreak="0">
    <w:nsid w:val="5AF10728"/>
    <w:multiLevelType w:val="singleLevel"/>
    <w:tmpl w:val="5A62EA24"/>
    <w:lvl w:ilvl="0">
      <w:start w:val="1"/>
      <w:numFmt w:val="decimal"/>
      <w:lvlText w:val="%1."/>
      <w:lvlJc w:val="left"/>
      <w:pPr>
        <w:tabs>
          <w:tab w:val="num" w:pos="204"/>
        </w:tabs>
        <w:ind w:left="204" w:hanging="204"/>
      </w:pPr>
      <w:rPr>
        <w:rFonts w:hint="eastAsia"/>
      </w:rPr>
    </w:lvl>
  </w:abstractNum>
  <w:abstractNum w:abstractNumId="30" w15:restartNumberingAfterBreak="0">
    <w:nsid w:val="617800CE"/>
    <w:multiLevelType w:val="singleLevel"/>
    <w:tmpl w:val="1E02B9D4"/>
    <w:lvl w:ilvl="0">
      <w:start w:val="1"/>
      <w:numFmt w:val="decimal"/>
      <w:lvlText w:val="%1."/>
      <w:lvlJc w:val="left"/>
      <w:pPr>
        <w:tabs>
          <w:tab w:val="num" w:pos="180"/>
        </w:tabs>
        <w:ind w:left="180" w:hanging="180"/>
      </w:pPr>
      <w:rPr>
        <w:rFonts w:hint="eastAsia"/>
      </w:rPr>
    </w:lvl>
  </w:abstractNum>
  <w:abstractNum w:abstractNumId="31" w15:restartNumberingAfterBreak="0">
    <w:nsid w:val="67CA082D"/>
    <w:multiLevelType w:val="singleLevel"/>
    <w:tmpl w:val="A38A569E"/>
    <w:lvl w:ilvl="0">
      <w:start w:val="1"/>
      <w:numFmt w:val="taiwaneseCountingThousand"/>
      <w:lvlText w:val="（%1）"/>
      <w:lvlJc w:val="left"/>
      <w:pPr>
        <w:tabs>
          <w:tab w:val="num" w:pos="720"/>
        </w:tabs>
        <w:ind w:left="720" w:hanging="720"/>
      </w:pPr>
      <w:rPr>
        <w:rFonts w:hint="eastAsia"/>
        <w:sz w:val="24"/>
      </w:rPr>
    </w:lvl>
  </w:abstractNum>
  <w:abstractNum w:abstractNumId="32" w15:restartNumberingAfterBreak="0">
    <w:nsid w:val="6A434751"/>
    <w:multiLevelType w:val="singleLevel"/>
    <w:tmpl w:val="4C42F0AE"/>
    <w:lvl w:ilvl="0">
      <w:start w:val="2"/>
      <w:numFmt w:val="taiwaneseCountingThousand"/>
      <w:lvlText w:val="%1、"/>
      <w:lvlJc w:val="left"/>
      <w:pPr>
        <w:tabs>
          <w:tab w:val="num" w:pos="480"/>
        </w:tabs>
        <w:ind w:left="480" w:hanging="480"/>
      </w:pPr>
      <w:rPr>
        <w:rFonts w:hint="eastAsia"/>
      </w:rPr>
    </w:lvl>
  </w:abstractNum>
  <w:abstractNum w:abstractNumId="33" w15:restartNumberingAfterBreak="0">
    <w:nsid w:val="6DAD492E"/>
    <w:multiLevelType w:val="singleLevel"/>
    <w:tmpl w:val="4118BA6C"/>
    <w:lvl w:ilvl="0">
      <w:start w:val="1"/>
      <w:numFmt w:val="taiwaneseCountingThousand"/>
      <w:lvlText w:val="%1、"/>
      <w:lvlJc w:val="left"/>
      <w:pPr>
        <w:tabs>
          <w:tab w:val="num" w:pos="480"/>
        </w:tabs>
        <w:ind w:left="480" w:hanging="480"/>
      </w:pPr>
      <w:rPr>
        <w:rFonts w:hint="eastAsia"/>
      </w:rPr>
    </w:lvl>
  </w:abstractNum>
  <w:abstractNum w:abstractNumId="34" w15:restartNumberingAfterBreak="0">
    <w:nsid w:val="70327E16"/>
    <w:multiLevelType w:val="singleLevel"/>
    <w:tmpl w:val="DF789F6C"/>
    <w:lvl w:ilvl="0">
      <w:numFmt w:val="bullet"/>
      <w:lvlText w:val="□"/>
      <w:lvlJc w:val="left"/>
      <w:pPr>
        <w:tabs>
          <w:tab w:val="num" w:pos="240"/>
        </w:tabs>
        <w:ind w:left="240" w:hanging="240"/>
      </w:pPr>
      <w:rPr>
        <w:rFonts w:hint="eastAsia"/>
      </w:rPr>
    </w:lvl>
  </w:abstractNum>
  <w:abstractNum w:abstractNumId="35" w15:restartNumberingAfterBreak="0">
    <w:nsid w:val="7E0856EA"/>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6" w15:restartNumberingAfterBreak="0">
    <w:nsid w:val="7E623797"/>
    <w:multiLevelType w:val="singleLevel"/>
    <w:tmpl w:val="A7FAAB08"/>
    <w:lvl w:ilvl="0">
      <w:start w:val="1"/>
      <w:numFmt w:val="decimal"/>
      <w:lvlText w:val="%1"/>
      <w:lvlJc w:val="left"/>
      <w:pPr>
        <w:tabs>
          <w:tab w:val="num" w:pos="480"/>
        </w:tabs>
        <w:ind w:left="480" w:hanging="360"/>
      </w:pPr>
      <w:rPr>
        <w:rFonts w:hint="eastAsia"/>
      </w:rPr>
    </w:lvl>
  </w:abstractNum>
  <w:abstractNum w:abstractNumId="37" w15:restartNumberingAfterBreak="0">
    <w:nsid w:val="7F8B5252"/>
    <w:multiLevelType w:val="singleLevel"/>
    <w:tmpl w:val="A2C85256"/>
    <w:lvl w:ilvl="0">
      <w:start w:val="5"/>
      <w:numFmt w:val="taiwaneseCountingThousand"/>
      <w:lvlText w:val="%1、"/>
      <w:lvlJc w:val="left"/>
      <w:pPr>
        <w:tabs>
          <w:tab w:val="num" w:pos="480"/>
        </w:tabs>
        <w:ind w:left="480" w:hanging="480"/>
      </w:pPr>
      <w:rPr>
        <w:rFonts w:hint="eastAsia"/>
      </w:rPr>
    </w:lvl>
  </w:abstractNum>
  <w:num w:numId="1">
    <w:abstractNumId w:val="33"/>
  </w:num>
  <w:num w:numId="2">
    <w:abstractNumId w:val="10"/>
  </w:num>
  <w:num w:numId="3">
    <w:abstractNumId w:val="28"/>
  </w:num>
  <w:num w:numId="4">
    <w:abstractNumId w:val="6"/>
  </w:num>
  <w:num w:numId="5">
    <w:abstractNumId w:val="15"/>
  </w:num>
  <w:num w:numId="6">
    <w:abstractNumId w:val="27"/>
  </w:num>
  <w:num w:numId="7">
    <w:abstractNumId w:val="3"/>
  </w:num>
  <w:num w:numId="8">
    <w:abstractNumId w:val="36"/>
  </w:num>
  <w:num w:numId="9">
    <w:abstractNumId w:val="23"/>
  </w:num>
  <w:num w:numId="10">
    <w:abstractNumId w:val="31"/>
  </w:num>
  <w:num w:numId="11">
    <w:abstractNumId w:val="17"/>
  </w:num>
  <w:num w:numId="12">
    <w:abstractNumId w:val="7"/>
  </w:num>
  <w:num w:numId="13">
    <w:abstractNumId w:val="34"/>
  </w:num>
  <w:num w:numId="14">
    <w:abstractNumId w:val="12"/>
  </w:num>
  <w:num w:numId="15">
    <w:abstractNumId w:val="1"/>
  </w:num>
  <w:num w:numId="16">
    <w:abstractNumId w:val="19"/>
  </w:num>
  <w:num w:numId="17">
    <w:abstractNumId w:val="24"/>
  </w:num>
  <w:num w:numId="18">
    <w:abstractNumId w:val="22"/>
  </w:num>
  <w:num w:numId="19">
    <w:abstractNumId w:val="30"/>
  </w:num>
  <w:num w:numId="20">
    <w:abstractNumId w:val="18"/>
  </w:num>
  <w:num w:numId="21">
    <w:abstractNumId w:val="0"/>
  </w:num>
  <w:num w:numId="22">
    <w:abstractNumId w:val="25"/>
  </w:num>
  <w:num w:numId="23">
    <w:abstractNumId w:val="8"/>
  </w:num>
  <w:num w:numId="24">
    <w:abstractNumId w:val="32"/>
  </w:num>
  <w:num w:numId="25">
    <w:abstractNumId w:val="37"/>
  </w:num>
  <w:num w:numId="26">
    <w:abstractNumId w:val="16"/>
  </w:num>
  <w:num w:numId="27">
    <w:abstractNumId w:val="29"/>
  </w:num>
  <w:num w:numId="28">
    <w:abstractNumId w:val="14"/>
  </w:num>
  <w:num w:numId="29">
    <w:abstractNumId w:val="26"/>
  </w:num>
  <w:num w:numId="30">
    <w:abstractNumId w:val="5"/>
  </w:num>
  <w:num w:numId="31">
    <w:abstractNumId w:val="13"/>
  </w:num>
  <w:num w:numId="32">
    <w:abstractNumId w:val="11"/>
  </w:num>
  <w:num w:numId="33">
    <w:abstractNumId w:val="21"/>
  </w:num>
  <w:num w:numId="34">
    <w:abstractNumId w:val="4"/>
  </w:num>
  <w:num w:numId="35">
    <w:abstractNumId w:val="2"/>
  </w:num>
  <w:num w:numId="36">
    <w:abstractNumId w:val="20"/>
  </w:num>
  <w:num w:numId="37">
    <w:abstractNumId w:val="35"/>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14"/>
    <w:rsid w:val="000203C3"/>
    <w:rsid w:val="00097120"/>
    <w:rsid w:val="000B12FB"/>
    <w:rsid w:val="000D43B1"/>
    <w:rsid w:val="000E2184"/>
    <w:rsid w:val="000F19CD"/>
    <w:rsid w:val="00162E7F"/>
    <w:rsid w:val="00174698"/>
    <w:rsid w:val="001B44B7"/>
    <w:rsid w:val="001B44BF"/>
    <w:rsid w:val="001C7CFB"/>
    <w:rsid w:val="001E194D"/>
    <w:rsid w:val="001E62ED"/>
    <w:rsid w:val="00215CA6"/>
    <w:rsid w:val="00253335"/>
    <w:rsid w:val="002830EE"/>
    <w:rsid w:val="002A6BD2"/>
    <w:rsid w:val="002C1656"/>
    <w:rsid w:val="002D7214"/>
    <w:rsid w:val="00477F1D"/>
    <w:rsid w:val="00484549"/>
    <w:rsid w:val="00492F89"/>
    <w:rsid w:val="004C5958"/>
    <w:rsid w:val="004D3EA9"/>
    <w:rsid w:val="004D49EA"/>
    <w:rsid w:val="004F7667"/>
    <w:rsid w:val="005166E6"/>
    <w:rsid w:val="00520BA3"/>
    <w:rsid w:val="00522D19"/>
    <w:rsid w:val="00550092"/>
    <w:rsid w:val="005969AE"/>
    <w:rsid w:val="005B1DFB"/>
    <w:rsid w:val="005B663A"/>
    <w:rsid w:val="005C5DB3"/>
    <w:rsid w:val="006155F9"/>
    <w:rsid w:val="00642F7B"/>
    <w:rsid w:val="00651019"/>
    <w:rsid w:val="00656B4A"/>
    <w:rsid w:val="006751F4"/>
    <w:rsid w:val="006809F7"/>
    <w:rsid w:val="006E50E5"/>
    <w:rsid w:val="007012D2"/>
    <w:rsid w:val="00722557"/>
    <w:rsid w:val="00774FF0"/>
    <w:rsid w:val="007A3B89"/>
    <w:rsid w:val="00803F52"/>
    <w:rsid w:val="00830B8B"/>
    <w:rsid w:val="00831B22"/>
    <w:rsid w:val="00844075"/>
    <w:rsid w:val="008443FD"/>
    <w:rsid w:val="008867FD"/>
    <w:rsid w:val="008957E6"/>
    <w:rsid w:val="008D1EEC"/>
    <w:rsid w:val="008E49C7"/>
    <w:rsid w:val="008F3C30"/>
    <w:rsid w:val="008F3FAE"/>
    <w:rsid w:val="008F5079"/>
    <w:rsid w:val="009155EC"/>
    <w:rsid w:val="00947B0F"/>
    <w:rsid w:val="00A06A61"/>
    <w:rsid w:val="00A30AC9"/>
    <w:rsid w:val="00A54DB8"/>
    <w:rsid w:val="00A567CE"/>
    <w:rsid w:val="00A92C43"/>
    <w:rsid w:val="00AF4FAA"/>
    <w:rsid w:val="00B120D3"/>
    <w:rsid w:val="00B17D9B"/>
    <w:rsid w:val="00B34519"/>
    <w:rsid w:val="00BC3B51"/>
    <w:rsid w:val="00BF1A1D"/>
    <w:rsid w:val="00BF6681"/>
    <w:rsid w:val="00C11F3F"/>
    <w:rsid w:val="00C65A8B"/>
    <w:rsid w:val="00CC6EB9"/>
    <w:rsid w:val="00D038DD"/>
    <w:rsid w:val="00D245BE"/>
    <w:rsid w:val="00D36710"/>
    <w:rsid w:val="00D45EA9"/>
    <w:rsid w:val="00D55D4B"/>
    <w:rsid w:val="00D91CA2"/>
    <w:rsid w:val="00DE22C0"/>
    <w:rsid w:val="00DF2025"/>
    <w:rsid w:val="00E301CE"/>
    <w:rsid w:val="00E800A1"/>
    <w:rsid w:val="00EE483B"/>
    <w:rsid w:val="00F12AD0"/>
    <w:rsid w:val="00F2353A"/>
    <w:rsid w:val="00F3457A"/>
    <w:rsid w:val="00F41EAB"/>
    <w:rsid w:val="00F42DF8"/>
    <w:rsid w:val="00F81105"/>
    <w:rsid w:val="00FE0F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8BC34"/>
  <w15:chartTrackingRefBased/>
  <w15:docId w15:val="{375A1331-AFB8-4E6C-844C-CA71A6CB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51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34519"/>
    <w:rPr>
      <w:sz w:val="16"/>
    </w:rPr>
  </w:style>
  <w:style w:type="paragraph" w:styleId="2">
    <w:name w:val="Body Text 2"/>
    <w:basedOn w:val="a"/>
    <w:rsid w:val="00B34519"/>
    <w:pPr>
      <w:jc w:val="center"/>
    </w:pPr>
    <w:rPr>
      <w:sz w:val="16"/>
    </w:rPr>
  </w:style>
  <w:style w:type="paragraph" w:styleId="3">
    <w:name w:val="Body Text 3"/>
    <w:basedOn w:val="a"/>
    <w:rsid w:val="00B34519"/>
    <w:pPr>
      <w:jc w:val="center"/>
    </w:pPr>
    <w:rPr>
      <w:sz w:val="20"/>
    </w:rPr>
  </w:style>
  <w:style w:type="paragraph" w:styleId="a4">
    <w:name w:val="Note Heading"/>
    <w:basedOn w:val="a"/>
    <w:next w:val="a"/>
    <w:rsid w:val="00B34519"/>
    <w:pPr>
      <w:jc w:val="center"/>
    </w:pPr>
    <w:rPr>
      <w:rFonts w:ascii="超研澤中楷" w:eastAsia="超研澤中楷"/>
    </w:rPr>
  </w:style>
  <w:style w:type="paragraph" w:styleId="a5">
    <w:name w:val="header"/>
    <w:basedOn w:val="a"/>
    <w:rsid w:val="00B34519"/>
    <w:pPr>
      <w:tabs>
        <w:tab w:val="center" w:pos="4153"/>
        <w:tab w:val="right" w:pos="8306"/>
      </w:tabs>
      <w:snapToGrid w:val="0"/>
    </w:pPr>
    <w:rPr>
      <w:sz w:val="20"/>
    </w:rPr>
  </w:style>
  <w:style w:type="paragraph" w:styleId="a6">
    <w:name w:val="footer"/>
    <w:basedOn w:val="a"/>
    <w:rsid w:val="00B34519"/>
    <w:pPr>
      <w:tabs>
        <w:tab w:val="center" w:pos="4153"/>
        <w:tab w:val="right" w:pos="8306"/>
      </w:tabs>
      <w:snapToGrid w:val="0"/>
    </w:pPr>
    <w:rPr>
      <w:sz w:val="20"/>
    </w:rPr>
  </w:style>
  <w:style w:type="character" w:styleId="a7">
    <w:name w:val="page number"/>
    <w:basedOn w:val="a0"/>
    <w:rsid w:val="00B34519"/>
  </w:style>
  <w:style w:type="paragraph" w:styleId="a8">
    <w:name w:val="Closing"/>
    <w:basedOn w:val="a"/>
    <w:next w:val="a"/>
    <w:rsid w:val="00B34519"/>
    <w:pPr>
      <w:ind w:left="4320"/>
    </w:pPr>
    <w:rPr>
      <w:rFonts w:ascii="超研澤中楷" w:eastAsia="超研澤中楷"/>
      <w:sz w:val="28"/>
    </w:rPr>
  </w:style>
  <w:style w:type="character" w:styleId="a9">
    <w:name w:val="Hyperlink"/>
    <w:rsid w:val="00B34519"/>
    <w:rPr>
      <w:color w:val="0000FF"/>
      <w:u w:val="single"/>
    </w:rPr>
  </w:style>
  <w:style w:type="paragraph" w:styleId="aa">
    <w:name w:val="Plain Text"/>
    <w:basedOn w:val="a"/>
    <w:rsid w:val="00B34519"/>
    <w:rPr>
      <w:rFonts w:ascii="細明體" w:eastAsia="細明體" w:hAnsi="Courier New"/>
    </w:rPr>
  </w:style>
  <w:style w:type="paragraph" w:styleId="30">
    <w:name w:val="Body Text Indent 3"/>
    <w:basedOn w:val="a"/>
    <w:rsid w:val="00B34519"/>
    <w:pPr>
      <w:snapToGrid w:val="0"/>
      <w:ind w:left="960"/>
      <w:jc w:val="both"/>
    </w:pPr>
    <w:rPr>
      <w:rFonts w:eastAsia="標楷體"/>
      <w:szCs w:val="24"/>
    </w:rPr>
  </w:style>
  <w:style w:type="character" w:styleId="ab">
    <w:name w:val="FollowedHyperlink"/>
    <w:rsid w:val="00B34519"/>
    <w:rPr>
      <w:color w:val="800080"/>
      <w:u w:val="single"/>
    </w:rPr>
  </w:style>
  <w:style w:type="character" w:styleId="ac">
    <w:name w:val="Strong"/>
    <w:qFormat/>
    <w:rsid w:val="002D7214"/>
    <w:rPr>
      <w:b/>
      <w:bCs/>
    </w:rPr>
  </w:style>
  <w:style w:type="paragraph" w:styleId="ad">
    <w:name w:val="Balloon Text"/>
    <w:basedOn w:val="a"/>
    <w:link w:val="ae"/>
    <w:rsid w:val="00522D19"/>
    <w:rPr>
      <w:rFonts w:asciiTheme="majorHAnsi" w:eastAsiaTheme="majorEastAsia" w:hAnsiTheme="majorHAnsi" w:cstheme="majorBidi"/>
      <w:sz w:val="18"/>
      <w:szCs w:val="18"/>
    </w:rPr>
  </w:style>
  <w:style w:type="character" w:customStyle="1" w:styleId="ae">
    <w:name w:val="註解方塊文字 字元"/>
    <w:basedOn w:val="a0"/>
    <w:link w:val="ad"/>
    <w:rsid w:val="00522D1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111CBF0-EB57-4063-A99F-223BA28C9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525</Characters>
  <Application>Microsoft Office Word</Application>
  <DocSecurity>0</DocSecurity>
  <Lines>4</Lines>
  <Paragraphs>1</Paragraphs>
  <ScaleCrop>false</ScaleCrop>
  <Company>bbbb</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新聘專任教師辦理程序</dc:title>
  <dc:subject/>
  <dc:creator>aaa</dc:creator>
  <cp:keywords/>
  <cp:lastModifiedBy>whale655</cp:lastModifiedBy>
  <cp:revision>4</cp:revision>
  <cp:lastPrinted>2022-06-28T06:35:00Z</cp:lastPrinted>
  <dcterms:created xsi:type="dcterms:W3CDTF">2022-06-28T06:46:00Z</dcterms:created>
  <dcterms:modified xsi:type="dcterms:W3CDTF">2022-06-28T06:54:00Z</dcterms:modified>
</cp:coreProperties>
</file>